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21F25" w:rsidR="00B539A2" w:rsidP="001563A2" w:rsidRDefault="00B539A2" w14:paraId="479BEB61" w14:textId="77777777">
      <w:pPr>
        <w:tabs>
          <w:tab w:val="left" w:pos="540"/>
        </w:tabs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331B2057" wp14:editId="32B48984">
            <wp:extent cx="1085850" cy="1095375"/>
            <wp:effectExtent l="0" t="0" r="0" b="9525"/>
            <wp:docPr id="1" name="Picture 1" descr="logo transparent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transparent 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997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63A2">
        <w:rPr>
          <w:b/>
          <w:sz w:val="32"/>
          <w:szCs w:val="32"/>
        </w:rPr>
        <w:t xml:space="preserve">  </w:t>
      </w:r>
      <w:r w:rsidRPr="00F21F25">
        <w:rPr>
          <w:b/>
          <w:sz w:val="32"/>
          <w:szCs w:val="32"/>
        </w:rPr>
        <w:t>State Bar of Nevada – Construction Law Section</w:t>
      </w:r>
    </w:p>
    <w:p w:rsidR="00B539A2" w:rsidP="00B539A2" w:rsidRDefault="006851AC" w14:paraId="43A1D482" w14:textId="7121CF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December </w:t>
      </w:r>
      <w:r w:rsidR="00B65FC1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, </w:t>
      </w:r>
      <w:proofErr w:type="gramStart"/>
      <w:r>
        <w:rPr>
          <w:b/>
          <w:sz w:val="32"/>
          <w:szCs w:val="32"/>
        </w:rPr>
        <w:t>202</w:t>
      </w:r>
      <w:r w:rsidR="00B65FC1">
        <w:rPr>
          <w:b/>
          <w:sz w:val="32"/>
          <w:szCs w:val="32"/>
        </w:rPr>
        <w:t>1</w:t>
      </w:r>
      <w:proofErr w:type="gramEnd"/>
      <w:r>
        <w:rPr>
          <w:b/>
          <w:sz w:val="32"/>
          <w:szCs w:val="32"/>
        </w:rPr>
        <w:t xml:space="preserve"> Annual </w:t>
      </w:r>
      <w:r w:rsidRPr="00F21F25" w:rsidR="00B539A2">
        <w:rPr>
          <w:b/>
          <w:sz w:val="32"/>
          <w:szCs w:val="32"/>
        </w:rPr>
        <w:t>Meeting</w:t>
      </w:r>
      <w:r w:rsidR="001D2CC0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1:</w:t>
      </w:r>
      <w:r w:rsidR="00B65FC1">
        <w:rPr>
          <w:b/>
          <w:sz w:val="32"/>
          <w:szCs w:val="32"/>
        </w:rPr>
        <w:t>30</w:t>
      </w:r>
      <w:r w:rsidR="001D2CC0">
        <w:rPr>
          <w:b/>
          <w:sz w:val="32"/>
          <w:szCs w:val="32"/>
        </w:rPr>
        <w:t xml:space="preserve"> p.m.)</w:t>
      </w:r>
    </w:p>
    <w:p w:rsidRPr="005C13AA" w:rsidR="005C13AA" w:rsidP="00B539A2" w:rsidRDefault="005C13AA" w14:paraId="392648CC" w14:textId="4E032DC4">
      <w:pPr>
        <w:jc w:val="center"/>
        <w:rPr>
          <w:b/>
          <w:smallCaps/>
          <w:sz w:val="32"/>
          <w:szCs w:val="32"/>
          <w:u w:val="single"/>
        </w:rPr>
      </w:pPr>
      <w:r>
        <w:rPr>
          <w:b/>
          <w:smallCaps/>
          <w:sz w:val="32"/>
          <w:szCs w:val="32"/>
          <w:u w:val="single"/>
        </w:rPr>
        <w:t>Minutes</w:t>
      </w:r>
    </w:p>
    <w:p w:rsidR="00B539A2" w:rsidP="00B539A2" w:rsidRDefault="00B539A2" w14:paraId="32626B20" w14:textId="77777777">
      <w:pPr>
        <w:jc w:val="center"/>
        <w:rPr>
          <w:b/>
          <w:sz w:val="32"/>
          <w:szCs w:val="32"/>
        </w:rPr>
      </w:pPr>
    </w:p>
    <w:p w:rsidRPr="009C180C" w:rsidR="00B539A2" w:rsidP="009C180C" w:rsidRDefault="009C180C" w14:paraId="19C6B7E0" w14:textId="5AE05958">
      <w:pPr>
        <w:pStyle w:val="PlainText"/>
      </w:pPr>
      <w:r w:rsidRPr="009C180C">
        <w:rPr>
          <w:b/>
          <w:u w:val="single"/>
        </w:rPr>
        <w:t>Zoom Link</w:t>
      </w:r>
      <w:r>
        <w:rPr>
          <w:b/>
        </w:rPr>
        <w:t xml:space="preserve">:  </w:t>
      </w:r>
      <w:bookmarkStart w:name="_Hlk89945856" w:id="0"/>
      <w:r>
        <w:fldChar w:fldCharType="begin"/>
      </w:r>
      <w:r>
        <w:instrText xml:space="preserve"> HYPERLINK "https://nam02.safelinks.protection.outlook.com/?url=https%3A%2F%2Fnvbar.zoom.us%2Fj%2F86514927172&amp;data=04%7C01%7C%7C00708707c4794233be3008d9a3cefb92%7C6ce4865a612e42e9974433ea72b253c7%7C0%7C0%7C637720931646493083%7CUnknown%7CTWFpbGZsb3d8eyJWIjoiMC4wLjAwMDAiLCJQIjoiV2luMzIiLCJBTiI6Ik1haWwiLCJXVCI6Mn0%3D%7C1000&amp;sdata=aoDLvgawzK7pLMCXqzq5Hg0NjUYY%2BJGPsq%2FySSwNND0%3D&amp;reserved=0" </w:instrText>
      </w:r>
      <w:r>
        <w:fldChar w:fldCharType="separate"/>
      </w:r>
      <w:r>
        <w:rPr>
          <w:rStyle w:val="Hyperlink"/>
        </w:rPr>
        <w:t>https://nvbar.zoom.us/j/86514927172</w:t>
      </w:r>
      <w:r>
        <w:fldChar w:fldCharType="end"/>
      </w:r>
      <w:bookmarkEnd w:id="0"/>
    </w:p>
    <w:p w:rsidR="009C180C" w:rsidRDefault="009C180C" w14:paraId="214698C0" w14:textId="77777777"/>
    <w:p w:rsidR="00B539A2" w:rsidRDefault="00B539A2" w14:paraId="7788C1CC" w14:textId="1A258363">
      <w:pPr>
        <w:rPr>
          <w:b/>
        </w:rPr>
      </w:pPr>
      <w:r>
        <w:rPr>
          <w:b/>
        </w:rPr>
        <w:t>202</w:t>
      </w:r>
      <w:r w:rsidR="00B65FC1">
        <w:rPr>
          <w:b/>
        </w:rPr>
        <w:t>1</w:t>
      </w:r>
      <w:r>
        <w:rPr>
          <w:b/>
        </w:rPr>
        <w:t xml:space="preserve"> Board:</w:t>
      </w:r>
    </w:p>
    <w:p w:rsidRPr="00F51D76" w:rsidR="00B539A2" w:rsidP="00B539A2" w:rsidRDefault="009C180C" w14:paraId="547F9C81" w14:textId="3C4852E4">
      <w:pPr>
        <w:ind w:firstLine="720"/>
        <w:jc w:val="both"/>
      </w:pPr>
      <w:r>
        <w:t xml:space="preserve">Brent </w:t>
      </w:r>
      <w:proofErr w:type="spellStart"/>
      <w:r>
        <w:t>Gunson</w:t>
      </w:r>
      <w:proofErr w:type="spellEnd"/>
      <w:r w:rsidRPr="00F51D76" w:rsidR="00B539A2">
        <w:t>, Chair (</w:t>
      </w:r>
      <w:hyperlink w:history="1" r:id="rId9">
        <w:r w:rsidRPr="00242D5F" w:rsidR="00D52CB7">
          <w:rPr>
            <w:rStyle w:val="Hyperlink"/>
          </w:rPr>
          <w:t>brent.gunson@lvvwd.com</w:t>
        </w:r>
      </w:hyperlink>
      <w:r w:rsidRPr="00F51D76" w:rsidR="00B539A2">
        <w:t>)</w:t>
      </w:r>
    </w:p>
    <w:p w:rsidRPr="00F51D76" w:rsidR="00B539A2" w:rsidP="00B539A2" w:rsidRDefault="00D52CB7" w14:paraId="3EA3E232" w14:textId="017B2111">
      <w:pPr>
        <w:ind w:firstLine="720"/>
        <w:jc w:val="both"/>
      </w:pPr>
      <w:r>
        <w:t>Jeff Spencer</w:t>
      </w:r>
      <w:r w:rsidRPr="00F51D76" w:rsidR="00B539A2">
        <w:t>, Vice Chair (</w:t>
      </w:r>
      <w:hyperlink w:history="1" r:id="rId10">
        <w:r w:rsidRPr="00242D5F">
          <w:rPr>
            <w:rStyle w:val="Hyperlink"/>
          </w:rPr>
          <w:t>jeff@sslawnv.com</w:t>
        </w:r>
      </w:hyperlink>
      <w:r w:rsidRPr="00F51D76" w:rsidR="00B539A2">
        <w:t>)</w:t>
      </w:r>
    </w:p>
    <w:p w:rsidRPr="00F51D76" w:rsidR="00B539A2" w:rsidP="00B539A2" w:rsidRDefault="00D52CB7" w14:paraId="30297022" w14:textId="45C6E59A">
      <w:pPr>
        <w:ind w:firstLine="720"/>
        <w:jc w:val="both"/>
      </w:pPr>
      <w:r>
        <w:t>Mary Bacon</w:t>
      </w:r>
      <w:r w:rsidRPr="00F51D76" w:rsidR="00B539A2">
        <w:t>, Treasurer (</w:t>
      </w:r>
      <w:hyperlink w:history="1" r:id="rId11">
        <w:r w:rsidRPr="00242D5F">
          <w:rPr>
            <w:rStyle w:val="Hyperlink"/>
          </w:rPr>
          <w:t>mbacon@spencerfane.com</w:t>
        </w:r>
      </w:hyperlink>
      <w:r w:rsidRPr="00F51D76" w:rsidR="00B539A2">
        <w:t>)</w:t>
      </w:r>
    </w:p>
    <w:p w:rsidR="00B539A2" w:rsidP="00B539A2" w:rsidRDefault="00D52CB7" w14:paraId="40BF8545" w14:textId="44DCD8E3">
      <w:pPr>
        <w:ind w:firstLine="720"/>
        <w:jc w:val="both"/>
      </w:pPr>
      <w:r>
        <w:t xml:space="preserve">Evan </w:t>
      </w:r>
      <w:proofErr w:type="spellStart"/>
      <w:r>
        <w:t>Champa</w:t>
      </w:r>
      <w:proofErr w:type="spellEnd"/>
      <w:r w:rsidRPr="00F51D76" w:rsidR="00B539A2">
        <w:t>, Secretary (</w:t>
      </w:r>
      <w:hyperlink w:history="1" r:id="rId12">
        <w:r w:rsidRPr="00242D5F" w:rsidR="00E91069">
          <w:rPr>
            <w:rStyle w:val="Hyperlink"/>
          </w:rPr>
          <w:t>ejchampa@hollandhart.com</w:t>
        </w:r>
      </w:hyperlink>
      <w:r w:rsidRPr="00F51D76" w:rsidR="00B539A2">
        <w:t>)</w:t>
      </w:r>
    </w:p>
    <w:p w:rsidR="00B539A2" w:rsidP="00B539A2" w:rsidRDefault="00B539A2" w14:paraId="0E687565" w14:textId="77777777">
      <w:pPr>
        <w:ind w:firstLine="720"/>
        <w:jc w:val="both"/>
      </w:pPr>
    </w:p>
    <w:p w:rsidRPr="00B539A2" w:rsidR="00B539A2" w:rsidP="00B539A2" w:rsidRDefault="00B539A2" w14:paraId="586C688D" w14:textId="0FB9B9C0">
      <w:pPr>
        <w:pStyle w:val="ListParagraph"/>
        <w:numPr>
          <w:ilvl w:val="0"/>
          <w:numId w:val="12"/>
        </w:numPr>
        <w:jc w:val="both"/>
        <w:rPr>
          <w:b/>
        </w:rPr>
      </w:pPr>
      <w:r>
        <w:rPr>
          <w:b/>
        </w:rPr>
        <w:t>Welcome (</w:t>
      </w:r>
      <w:proofErr w:type="spellStart"/>
      <w:r w:rsidR="009C180C">
        <w:rPr>
          <w:b/>
        </w:rPr>
        <w:t>Gunson</w:t>
      </w:r>
      <w:proofErr w:type="spellEnd"/>
      <w:r>
        <w:rPr>
          <w:b/>
        </w:rPr>
        <w:t>)</w:t>
      </w:r>
    </w:p>
    <w:p w:rsidR="00B539A2" w:rsidP="00B539A2" w:rsidRDefault="00B539A2" w14:paraId="51F3C04A" w14:textId="77777777">
      <w:pPr>
        <w:jc w:val="both"/>
        <w:rPr>
          <w:b/>
        </w:rPr>
      </w:pPr>
    </w:p>
    <w:p w:rsidR="00B539A2" w:rsidP="00B539A2" w:rsidRDefault="00B539A2" w14:paraId="0F24B346" w14:textId="0BB84621">
      <w:pPr>
        <w:pStyle w:val="ListParagraph"/>
        <w:numPr>
          <w:ilvl w:val="0"/>
          <w:numId w:val="12"/>
        </w:numPr>
        <w:jc w:val="both"/>
        <w:rPr>
          <w:b/>
        </w:rPr>
      </w:pPr>
      <w:r>
        <w:rPr>
          <w:b/>
        </w:rPr>
        <w:t>Treasurer’s Report (</w:t>
      </w:r>
      <w:r w:rsidR="009C180C">
        <w:rPr>
          <w:b/>
        </w:rPr>
        <w:t>Bacon</w:t>
      </w:r>
      <w:r>
        <w:rPr>
          <w:b/>
        </w:rPr>
        <w:t>)</w:t>
      </w:r>
      <w:r w:rsidR="005C13AA">
        <w:rPr>
          <w:bCs/>
        </w:rPr>
        <w:t xml:space="preserve"> – </w:t>
      </w:r>
      <w:r w:rsidRPr="003E4602" w:rsidR="003E4602">
        <w:rPr>
          <w:bCs/>
        </w:rPr>
        <w:t xml:space="preserve">$13,651.00 (does not include deductions for Christmas donations, </w:t>
      </w:r>
      <w:proofErr w:type="gramStart"/>
      <w:r w:rsidRPr="003E4602" w:rsidR="003E4602">
        <w:rPr>
          <w:bCs/>
        </w:rPr>
        <w:t>i.e.</w:t>
      </w:r>
      <w:proofErr w:type="gramEnd"/>
      <w:r w:rsidRPr="003E4602" w:rsidR="003E4602">
        <w:rPr>
          <w:bCs/>
        </w:rPr>
        <w:t xml:space="preserve"> probably $1000)</w:t>
      </w:r>
    </w:p>
    <w:p w:rsidRPr="00B539A2" w:rsidR="00B539A2" w:rsidP="00B539A2" w:rsidRDefault="00B539A2" w14:paraId="0DFE367C" w14:textId="77777777">
      <w:pPr>
        <w:pStyle w:val="ListParagraph"/>
        <w:rPr>
          <w:b/>
        </w:rPr>
      </w:pPr>
    </w:p>
    <w:p w:rsidR="00B539A2" w:rsidP="00B539A2" w:rsidRDefault="00B539A2" w14:paraId="6C7CF368" w14:textId="12B18C12">
      <w:pPr>
        <w:pStyle w:val="ListParagraph"/>
        <w:numPr>
          <w:ilvl w:val="0"/>
          <w:numId w:val="12"/>
        </w:numPr>
        <w:jc w:val="both"/>
        <w:rPr>
          <w:b/>
        </w:rPr>
      </w:pPr>
      <w:r>
        <w:rPr>
          <w:b/>
        </w:rPr>
        <w:t>Approval of Minutes</w:t>
      </w:r>
      <w:r w:rsidR="009C180C">
        <w:rPr>
          <w:b/>
        </w:rPr>
        <w:t xml:space="preserve"> (</w:t>
      </w:r>
      <w:proofErr w:type="spellStart"/>
      <w:r w:rsidR="00E91069">
        <w:rPr>
          <w:b/>
        </w:rPr>
        <w:t>Champa</w:t>
      </w:r>
      <w:proofErr w:type="spellEnd"/>
      <w:r w:rsidR="00E91069">
        <w:rPr>
          <w:b/>
        </w:rPr>
        <w:t>)</w:t>
      </w:r>
      <w:r w:rsidR="005C13AA">
        <w:rPr>
          <w:bCs/>
        </w:rPr>
        <w:t xml:space="preserve"> – Approved</w:t>
      </w:r>
    </w:p>
    <w:p w:rsidRPr="00B539A2" w:rsidR="00B539A2" w:rsidP="00B539A2" w:rsidRDefault="00B539A2" w14:paraId="1092DE1C" w14:textId="77777777">
      <w:pPr>
        <w:pStyle w:val="ListParagraph"/>
        <w:rPr>
          <w:b/>
        </w:rPr>
      </w:pPr>
    </w:p>
    <w:p w:rsidR="00B539A2" w:rsidP="00B539A2" w:rsidRDefault="00B539A2" w14:paraId="6D5F9F6D" w14:textId="77777777">
      <w:pPr>
        <w:pStyle w:val="ListParagraph"/>
        <w:numPr>
          <w:ilvl w:val="0"/>
          <w:numId w:val="12"/>
        </w:numPr>
        <w:jc w:val="both"/>
        <w:rPr>
          <w:b/>
        </w:rPr>
      </w:pPr>
      <w:r>
        <w:rPr>
          <w:b/>
        </w:rPr>
        <w:t>Old/Tabled Business:</w:t>
      </w:r>
    </w:p>
    <w:p w:rsidRPr="00B539A2" w:rsidR="00B539A2" w:rsidP="00B539A2" w:rsidRDefault="00B539A2" w14:paraId="08740ED7" w14:textId="77777777">
      <w:pPr>
        <w:pStyle w:val="ListParagraph"/>
        <w:rPr>
          <w:b/>
        </w:rPr>
      </w:pPr>
    </w:p>
    <w:p w:rsidR="00B539A2" w:rsidP="00B539A2" w:rsidRDefault="00B539A2" w14:paraId="6769F37E" w14:textId="5FE2A10E">
      <w:pPr>
        <w:pStyle w:val="ListParagraph"/>
        <w:numPr>
          <w:ilvl w:val="0"/>
          <w:numId w:val="13"/>
        </w:numPr>
        <w:jc w:val="both"/>
      </w:pPr>
      <w:r>
        <w:t xml:space="preserve"> </w:t>
      </w:r>
      <w:r w:rsidR="00FF05B4">
        <w:t>Holiday Gifting Program</w:t>
      </w:r>
      <w:r>
        <w:t>:</w:t>
      </w:r>
    </w:p>
    <w:p w:rsidR="00FF05B4" w:rsidP="00FF05B4" w:rsidRDefault="00FF05B4" w14:paraId="14497E64" w14:textId="567210DA">
      <w:pPr>
        <w:pStyle w:val="ListParagraph"/>
        <w:numPr>
          <w:ilvl w:val="1"/>
          <w:numId w:val="13"/>
        </w:numPr>
        <w:jc w:val="both"/>
      </w:pPr>
      <w:r>
        <w:t xml:space="preserve">Evan </w:t>
      </w:r>
      <w:proofErr w:type="spellStart"/>
      <w:r>
        <w:t>Champa</w:t>
      </w:r>
      <w:proofErr w:type="spellEnd"/>
      <w:r>
        <w:t xml:space="preserve"> </w:t>
      </w:r>
      <w:r w:rsidR="005C13AA">
        <w:t>d</w:t>
      </w:r>
      <w:r>
        <w:t>iscuss</w:t>
      </w:r>
      <w:r w:rsidR="005C13AA">
        <w:t>ed</w:t>
      </w:r>
      <w:r>
        <w:t xml:space="preserve"> Northern Nevada gifting</w:t>
      </w:r>
      <w:r w:rsidR="005C13AA">
        <w:t xml:space="preserve"> through the Angel Tree Foundation to one family</w:t>
      </w:r>
    </w:p>
    <w:p w:rsidR="005C13AA" w:rsidP="00FF05B4" w:rsidRDefault="005C13AA" w14:paraId="00C1CDD8" w14:textId="1A82A318">
      <w:pPr>
        <w:pStyle w:val="ListParagraph"/>
        <w:numPr>
          <w:ilvl w:val="1"/>
          <w:numId w:val="13"/>
        </w:numPr>
        <w:jc w:val="both"/>
      </w:pPr>
      <w:r>
        <w:t>Jeff Spencer discussed Northern Nevada gifting to a second family</w:t>
      </w:r>
    </w:p>
    <w:p w:rsidR="00FF05B4" w:rsidP="00FF05B4" w:rsidRDefault="00FF05B4" w14:paraId="2BDAA424" w14:textId="34CA6CEF">
      <w:pPr>
        <w:pStyle w:val="ListParagraph"/>
        <w:numPr>
          <w:ilvl w:val="1"/>
          <w:numId w:val="13"/>
        </w:numPr>
        <w:jc w:val="both"/>
      </w:pPr>
      <w:r>
        <w:t>Mary Bacon to discuss Southern Nevada gifting</w:t>
      </w:r>
    </w:p>
    <w:p w:rsidRPr="00273D3F" w:rsidR="00276DEA" w:rsidP="00273D3F" w:rsidRDefault="00276DEA" w14:paraId="61FCA9CA" w14:textId="77777777">
      <w:pPr>
        <w:rPr>
          <w:b/>
        </w:rPr>
      </w:pPr>
    </w:p>
    <w:p w:rsidR="00273D3F" w:rsidP="00B539A2" w:rsidRDefault="00273D3F" w14:paraId="24DF7492" w14:textId="65F9A30C">
      <w:pPr>
        <w:pStyle w:val="ListParagraph"/>
        <w:numPr>
          <w:ilvl w:val="0"/>
          <w:numId w:val="12"/>
        </w:numPr>
        <w:jc w:val="both"/>
        <w:rPr>
          <w:b/>
        </w:rPr>
      </w:pPr>
      <w:r>
        <w:rPr>
          <w:b/>
        </w:rPr>
        <w:t>New Business</w:t>
      </w:r>
    </w:p>
    <w:p w:rsidR="00273D3F" w:rsidP="00273D3F" w:rsidRDefault="00273D3F" w14:paraId="15F7157E" w14:textId="77777777">
      <w:pPr>
        <w:pStyle w:val="ListParagraph"/>
        <w:ind w:left="1080"/>
        <w:jc w:val="both"/>
        <w:rPr>
          <w:b/>
        </w:rPr>
      </w:pPr>
    </w:p>
    <w:p w:rsidRPr="005E6915" w:rsidR="00273D3F" w:rsidP="005E6915" w:rsidRDefault="005C13AA" w14:paraId="7A4F6C3D" w14:textId="6EE72DAA">
      <w:pPr>
        <w:pStyle w:val="ListParagraph"/>
        <w:numPr>
          <w:ilvl w:val="0"/>
          <w:numId w:val="21"/>
        </w:numPr>
        <w:jc w:val="both"/>
        <w:rPr>
          <w:bCs/>
        </w:rPr>
      </w:pPr>
      <w:r>
        <w:rPr>
          <w:bCs/>
        </w:rPr>
        <w:t xml:space="preserve">Brent </w:t>
      </w:r>
      <w:proofErr w:type="spellStart"/>
      <w:r>
        <w:rPr>
          <w:bCs/>
        </w:rPr>
        <w:t>Gunson</w:t>
      </w:r>
      <w:proofErr w:type="spellEnd"/>
      <w:r>
        <w:rPr>
          <w:bCs/>
        </w:rPr>
        <w:t xml:space="preserve"> discussed the previous year, including CLE and social events planned by the Section.</w:t>
      </w:r>
    </w:p>
    <w:p w:rsidR="005E6915" w:rsidP="005E6915" w:rsidRDefault="005E6915" w14:paraId="0F7F8257" w14:textId="77777777">
      <w:pPr>
        <w:pStyle w:val="ListParagraph"/>
        <w:ind w:left="1440"/>
        <w:jc w:val="both"/>
        <w:rPr>
          <w:b/>
        </w:rPr>
      </w:pPr>
    </w:p>
    <w:p w:rsidRPr="005E6915" w:rsidR="006851AC" w:rsidP="005E6915" w:rsidRDefault="005C13AA" w14:paraId="350A8220" w14:textId="005239A2">
      <w:pPr>
        <w:pStyle w:val="ListParagraph"/>
        <w:numPr>
          <w:ilvl w:val="0"/>
          <w:numId w:val="21"/>
        </w:numPr>
        <w:jc w:val="both"/>
        <w:rPr>
          <w:bCs/>
        </w:rPr>
      </w:pPr>
      <w:r>
        <w:rPr>
          <w:bCs/>
        </w:rPr>
        <w:t xml:space="preserve">The election of the incoming Construction Law Section Secretary was held and </w:t>
      </w:r>
      <w:proofErr w:type="spellStart"/>
      <w:r>
        <w:rPr>
          <w:bCs/>
        </w:rPr>
        <w:t>Maliq</w:t>
      </w:r>
      <w:proofErr w:type="spellEnd"/>
      <w:r>
        <w:rPr>
          <w:bCs/>
        </w:rPr>
        <w:t xml:space="preserve"> Kendricks was appointed as the new Secretary.</w:t>
      </w:r>
    </w:p>
    <w:p w:rsidRPr="005C13AA" w:rsidR="00273D3F" w:rsidP="005C13AA" w:rsidRDefault="00273D3F" w14:paraId="5E081F23" w14:textId="77777777">
      <w:pPr>
        <w:jc w:val="both"/>
        <w:rPr>
          <w:bCs/>
        </w:rPr>
      </w:pPr>
    </w:p>
    <w:p w:rsidR="005E6915" w:rsidP="005E6915" w:rsidRDefault="005C13AA" w14:paraId="2623EF5C" w14:textId="784B011C">
      <w:pPr>
        <w:pStyle w:val="ListParagraph"/>
        <w:numPr>
          <w:ilvl w:val="0"/>
          <w:numId w:val="21"/>
        </w:numPr>
        <w:jc w:val="both"/>
        <w:rPr>
          <w:bCs/>
        </w:rPr>
      </w:pPr>
      <w:r>
        <w:rPr>
          <w:bCs/>
        </w:rPr>
        <w:t>The new Board of the Section was recognized, as follows:</w:t>
      </w:r>
    </w:p>
    <w:p w:rsidR="005C13AA" w:rsidP="005C13AA" w:rsidRDefault="005C13AA" w14:paraId="7076863B" w14:textId="529CC0E0">
      <w:pPr>
        <w:pStyle w:val="ListParagraph"/>
        <w:numPr>
          <w:ilvl w:val="1"/>
          <w:numId w:val="21"/>
        </w:numPr>
        <w:jc w:val="both"/>
        <w:rPr>
          <w:bCs/>
        </w:rPr>
      </w:pPr>
      <w:r>
        <w:rPr>
          <w:bCs/>
        </w:rPr>
        <w:t xml:space="preserve">Jeff Spencer – Chair </w:t>
      </w:r>
    </w:p>
    <w:p w:rsidR="005C13AA" w:rsidP="005C13AA" w:rsidRDefault="005C13AA" w14:paraId="62A03853" w14:textId="52AE0892">
      <w:pPr>
        <w:pStyle w:val="ListParagraph"/>
        <w:numPr>
          <w:ilvl w:val="1"/>
          <w:numId w:val="21"/>
        </w:numPr>
        <w:jc w:val="both"/>
        <w:rPr>
          <w:bCs/>
        </w:rPr>
      </w:pPr>
      <w:r>
        <w:rPr>
          <w:bCs/>
        </w:rPr>
        <w:t>Mary Bacon – Vice Chair</w:t>
      </w:r>
    </w:p>
    <w:p w:rsidR="005C13AA" w:rsidP="005C13AA" w:rsidRDefault="005C13AA" w14:paraId="798B9CE1" w14:textId="7FEE66A0">
      <w:pPr>
        <w:pStyle w:val="ListParagraph"/>
        <w:numPr>
          <w:ilvl w:val="1"/>
          <w:numId w:val="21"/>
        </w:numPr>
        <w:jc w:val="both"/>
        <w:rPr>
          <w:bCs/>
        </w:rPr>
      </w:pPr>
      <w:r>
        <w:rPr>
          <w:bCs/>
        </w:rPr>
        <w:t xml:space="preserve">Evan </w:t>
      </w:r>
      <w:proofErr w:type="spellStart"/>
      <w:r>
        <w:rPr>
          <w:bCs/>
        </w:rPr>
        <w:t>Champa</w:t>
      </w:r>
      <w:proofErr w:type="spellEnd"/>
      <w:r>
        <w:rPr>
          <w:bCs/>
        </w:rPr>
        <w:t xml:space="preserve"> – Treasurer </w:t>
      </w:r>
    </w:p>
    <w:p w:rsidR="005C13AA" w:rsidP="005C13AA" w:rsidRDefault="005C13AA" w14:paraId="77E40D1F" w14:textId="316C7AD6">
      <w:pPr>
        <w:pStyle w:val="ListParagraph"/>
        <w:numPr>
          <w:ilvl w:val="1"/>
          <w:numId w:val="21"/>
        </w:numPr>
        <w:jc w:val="both"/>
        <w:rPr>
          <w:bCs/>
        </w:rPr>
      </w:pPr>
      <w:proofErr w:type="spellStart"/>
      <w:r>
        <w:rPr>
          <w:bCs/>
        </w:rPr>
        <w:t>Maliq</w:t>
      </w:r>
      <w:proofErr w:type="spellEnd"/>
      <w:r>
        <w:rPr>
          <w:bCs/>
        </w:rPr>
        <w:t xml:space="preserve"> Kendricks – Secretary </w:t>
      </w:r>
    </w:p>
    <w:p w:rsidR="005E6915" w:rsidP="005E6915" w:rsidRDefault="005E6915" w14:paraId="2F07E366" w14:textId="77777777">
      <w:pPr>
        <w:pStyle w:val="ListParagraph"/>
        <w:ind w:left="1080"/>
        <w:jc w:val="both"/>
        <w:rPr>
          <w:bCs/>
        </w:rPr>
      </w:pPr>
    </w:p>
    <w:p w:rsidRPr="005E6915" w:rsidR="005E6915" w:rsidP="005E6915" w:rsidRDefault="005E6915" w14:paraId="3221749C" w14:textId="77777777">
      <w:pPr>
        <w:pStyle w:val="ListParagraph"/>
        <w:rPr>
          <w:bCs/>
        </w:rPr>
      </w:pPr>
    </w:p>
    <w:p w:rsidR="00174CC5" w:rsidP="005E6915" w:rsidRDefault="005C13AA" w14:paraId="61052358" w14:textId="324D5A7D">
      <w:pPr>
        <w:pStyle w:val="ListParagraph"/>
        <w:numPr>
          <w:ilvl w:val="0"/>
          <w:numId w:val="21"/>
        </w:numPr>
        <w:jc w:val="both"/>
        <w:rPr>
          <w:bCs/>
        </w:rPr>
      </w:pPr>
      <w:r>
        <w:rPr>
          <w:bCs/>
        </w:rPr>
        <w:t>Jeff Spencer identified outlook and aspirations for the 2022 year.</w:t>
      </w:r>
    </w:p>
    <w:p w:rsidRPr="005E6915" w:rsidR="005E6915" w:rsidP="005E6915" w:rsidRDefault="005E6915" w14:paraId="4DB77A42" w14:textId="77777777">
      <w:pPr>
        <w:pStyle w:val="ListParagraph"/>
        <w:rPr>
          <w:bCs/>
        </w:rPr>
      </w:pPr>
    </w:p>
    <w:p w:rsidR="005E6915" w:rsidP="005E6915" w:rsidRDefault="005C13AA" w14:paraId="3026BF23" w14:textId="51715A83">
      <w:pPr>
        <w:pStyle w:val="ListParagraph"/>
        <w:numPr>
          <w:ilvl w:val="0"/>
          <w:numId w:val="21"/>
        </w:numPr>
        <w:jc w:val="both"/>
        <w:rPr>
          <w:bCs/>
        </w:rPr>
      </w:pPr>
      <w:r>
        <w:rPr>
          <w:bCs/>
        </w:rPr>
        <w:t>Questions were fielded relating to the Angel Tree Foundation.</w:t>
      </w:r>
    </w:p>
    <w:p w:rsidRPr="005E6915" w:rsidR="005E6915" w:rsidP="005E6915" w:rsidRDefault="005E6915" w14:paraId="597F60A7" w14:textId="77777777">
      <w:pPr>
        <w:pStyle w:val="ListParagraph"/>
        <w:rPr>
          <w:b/>
        </w:rPr>
      </w:pPr>
    </w:p>
    <w:p w:rsidRPr="005E6915" w:rsidR="00B539A2" w:rsidP="005E6915" w:rsidRDefault="00B539A2" w14:paraId="6826C9DD" w14:textId="3CB21CD0">
      <w:pPr>
        <w:pStyle w:val="ListParagraph"/>
        <w:numPr>
          <w:ilvl w:val="0"/>
          <w:numId w:val="12"/>
        </w:numPr>
        <w:jc w:val="both"/>
        <w:rPr>
          <w:bCs/>
        </w:rPr>
      </w:pPr>
      <w:r w:rsidRPr="005E6915">
        <w:rPr>
          <w:b/>
        </w:rPr>
        <w:t>Schedule Next Board Meeting:</w:t>
      </w:r>
      <w:r w:rsidR="005C13AA">
        <w:rPr>
          <w:b/>
        </w:rPr>
        <w:t xml:space="preserve"> </w:t>
      </w:r>
      <w:r w:rsidR="005C13AA">
        <w:rPr>
          <w:bCs/>
        </w:rPr>
        <w:t xml:space="preserve">January </w:t>
      </w:r>
      <w:r w:rsidR="000E453D">
        <w:rPr>
          <w:bCs/>
        </w:rPr>
        <w:t xml:space="preserve">5, 2022, </w:t>
      </w:r>
      <w:r w:rsidR="0070792A">
        <w:rPr>
          <w:bCs/>
        </w:rPr>
        <w:t>1:30 p.m.</w:t>
      </w:r>
    </w:p>
    <w:sectPr w:rsidRPr="005E6915" w:rsidR="00B539A2" w:rsidSect="00576D3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4275" w:rsidRDefault="00144275" w14:paraId="60244283" w14:textId="77777777">
      <w:r>
        <w:separator/>
      </w:r>
    </w:p>
  </w:endnote>
  <w:endnote w:type="continuationSeparator" w:id="0">
    <w:p w:rsidR="00144275" w:rsidRDefault="00144275" w14:paraId="4C45F61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 Bold">
    <w:altName w:val="Times New Roman"/>
    <w:panose1 w:val="020B0604020202020204"/>
    <w:charset w:val="00"/>
    <w:family w:val="roman"/>
    <w:notTrueType/>
    <w:pitch w:val="default"/>
    <w:sig w:usb0="01053AFF" w:usb1="0000008D" w:usb2="00000000" w:usb3="00000000" w:csb0="006609FF" w:csb1="00BD5CC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555D" w:rsidRDefault="005A555D" w14:paraId="07B0C5C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555D" w:rsidP="00A65FEC" w:rsidRDefault="00144275" w14:paraId="6CF602EB" w14:textId="77777777">
    <w:pPr>
      <w:pStyle w:val="Footer"/>
      <w:tabs>
        <w:tab w:val="clear" w:pos="4320"/>
        <w:tab w:val="clear" w:pos="8640"/>
        <w:tab w:val="right" w:pos="9360"/>
      </w:tabs>
    </w:pPr>
    <w:r>
      <w:fldChar w:fldCharType="begin"/>
    </w:r>
    <w:r>
      <w:instrText xml:space="preserve"> FILENAME   \* MERGEFORMAT </w:instrText>
    </w:r>
    <w:r>
      <w:fldChar w:fldCharType="separate"/>
    </w:r>
    <w:r w:rsidR="006851AC">
      <w:rPr>
        <w:noProof/>
      </w:rPr>
      <w:t>2619920_1</w:t>
    </w:r>
    <w:r>
      <w:rPr>
        <w:noProof/>
      </w:rPr>
      <w:fldChar w:fldCharType="end"/>
    </w:r>
    <w:r w:rsidR="005A555D">
      <w:tab/>
    </w:r>
    <w:r w:rsidR="005A555D">
      <w:fldChar w:fldCharType="begin"/>
    </w:r>
    <w:r w:rsidR="005A555D">
      <w:instrText xml:space="preserve"> KEYWORDS   \* MERGEFORMAT </w:instrText>
    </w:r>
    <w:r w:rsidR="005A555D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555D" w:rsidRDefault="00144275" w14:paraId="2B71D286" w14:textId="77777777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6851AC">
      <w:rPr>
        <w:noProof/>
      </w:rPr>
      <w:t>2619920_1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4275" w:rsidRDefault="00144275" w14:paraId="4E9D8272" w14:textId="77777777">
      <w:r>
        <w:separator/>
      </w:r>
    </w:p>
  </w:footnote>
  <w:footnote w:type="continuationSeparator" w:id="0">
    <w:p w:rsidR="00144275" w:rsidRDefault="00144275" w14:paraId="68E43F7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555D" w:rsidRDefault="005A555D" w14:paraId="143FE5D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555D" w:rsidRDefault="005A555D" w14:paraId="247B238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555D" w:rsidRDefault="005A555D" w14:paraId="4E4A27F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D95"/>
    <w:multiLevelType w:val="hybridMultilevel"/>
    <w:tmpl w:val="048A7998"/>
    <w:lvl w:ilvl="0" w:tplc="38349F3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C1004"/>
    <w:multiLevelType w:val="hybridMultilevel"/>
    <w:tmpl w:val="F8D828BA"/>
    <w:lvl w:ilvl="0" w:tplc="53425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6345CC"/>
    <w:multiLevelType w:val="hybridMultilevel"/>
    <w:tmpl w:val="75E423A4"/>
    <w:lvl w:ilvl="0" w:tplc="1DC8D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EC7F2D"/>
    <w:multiLevelType w:val="hybridMultilevel"/>
    <w:tmpl w:val="C658A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9722F"/>
    <w:multiLevelType w:val="multilevel"/>
    <w:tmpl w:val="A6CA38A4"/>
    <w:lvl w:ilvl="0">
      <w:start w:val="1"/>
      <w:numFmt w:val="lowerLetter"/>
      <w:pStyle w:val="a-i-1-A"/>
      <w:lvlText w:val="(%1)"/>
      <w:lvlJc w:val="left"/>
      <w:pPr>
        <w:tabs>
          <w:tab w:val="num" w:pos="3240"/>
        </w:tabs>
        <w:ind w:left="2160" w:firstLine="720"/>
      </w:pPr>
      <w:rPr>
        <w:rFonts w:ascii="Times New Roman" w:hAnsi="Times New Roman" w:hint="default"/>
        <w:b w:val="0"/>
        <w:i w:val="0"/>
        <w:caps w:val="0"/>
        <w:sz w:val="24"/>
      </w:rPr>
    </w:lvl>
    <w:lvl w:ilvl="1">
      <w:start w:val="1"/>
      <w:numFmt w:val="lowerRoman"/>
      <w:lvlText w:val="(%2)"/>
      <w:lvlJc w:val="left"/>
      <w:pPr>
        <w:tabs>
          <w:tab w:val="num" w:pos="4320"/>
        </w:tabs>
        <w:ind w:left="2160" w:firstLine="144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(%3)"/>
      <w:lvlJc w:val="left"/>
      <w:pPr>
        <w:tabs>
          <w:tab w:val="num" w:pos="4680"/>
        </w:tabs>
        <w:ind w:left="2880" w:firstLine="1440"/>
      </w:pPr>
      <w:rPr>
        <w:rFonts w:ascii="Times New Roman" w:hAnsi="Times New Roman" w:hint="default"/>
        <w:b w:val="0"/>
        <w:i w:val="0"/>
        <w:caps w:val="0"/>
        <w:sz w:val="24"/>
      </w:rPr>
    </w:lvl>
    <w:lvl w:ilvl="3">
      <w:start w:val="1"/>
      <w:numFmt w:val="upperLetter"/>
      <w:lvlText w:val="(%4)"/>
      <w:lvlJc w:val="left"/>
      <w:pPr>
        <w:tabs>
          <w:tab w:val="num" w:pos="5400"/>
        </w:tabs>
        <w:ind w:left="2880" w:firstLine="21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57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648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720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79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8640" w:hanging="720"/>
      </w:pPr>
      <w:rPr>
        <w:rFonts w:hint="default"/>
      </w:rPr>
    </w:lvl>
  </w:abstractNum>
  <w:abstractNum w:abstractNumId="5" w15:restartNumberingAfterBreak="0">
    <w:nsid w:val="25AC799A"/>
    <w:multiLevelType w:val="hybridMultilevel"/>
    <w:tmpl w:val="57D87650"/>
    <w:lvl w:ilvl="0" w:tplc="41D02F10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681BF5"/>
    <w:multiLevelType w:val="hybridMultilevel"/>
    <w:tmpl w:val="2D7440FC"/>
    <w:lvl w:ilvl="0" w:tplc="58AE64B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663F2A"/>
    <w:multiLevelType w:val="hybridMultilevel"/>
    <w:tmpl w:val="DC288CB6"/>
    <w:lvl w:ilvl="0" w:tplc="473E8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032B68"/>
    <w:multiLevelType w:val="hybridMultilevel"/>
    <w:tmpl w:val="A8C8A272"/>
    <w:lvl w:ilvl="0" w:tplc="18B40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710CAF"/>
    <w:multiLevelType w:val="hybridMultilevel"/>
    <w:tmpl w:val="928809A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71976D9E"/>
    <w:multiLevelType w:val="hybridMultilevel"/>
    <w:tmpl w:val="A6A8E76A"/>
    <w:lvl w:ilvl="0" w:tplc="733AF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24A42"/>
    <w:multiLevelType w:val="hybridMultilevel"/>
    <w:tmpl w:val="8DA8ECBC"/>
    <w:lvl w:ilvl="0" w:tplc="7BFCE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C36265"/>
    <w:multiLevelType w:val="multilevel"/>
    <w:tmpl w:val="9D38E502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080"/>
        </w:tabs>
        <w:ind w:left="0" w:firstLine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0"/>
        </w:tabs>
        <w:ind w:left="6480" w:hanging="720"/>
      </w:pPr>
    </w:lvl>
  </w:abstractNum>
  <w:num w:numId="1">
    <w:abstractNumId w:val="4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6"/>
  </w:num>
  <w:num w:numId="12">
    <w:abstractNumId w:val="10"/>
  </w:num>
  <w:num w:numId="13">
    <w:abstractNumId w:val="7"/>
  </w:num>
  <w:num w:numId="14">
    <w:abstractNumId w:val="11"/>
  </w:num>
  <w:num w:numId="15">
    <w:abstractNumId w:val="3"/>
  </w:num>
  <w:num w:numId="16">
    <w:abstractNumId w:val="2"/>
  </w:num>
  <w:num w:numId="17">
    <w:abstractNumId w:val="0"/>
  </w:num>
  <w:num w:numId="18">
    <w:abstractNumId w:val="8"/>
  </w:num>
  <w:num w:numId="19">
    <w:abstractNumId w:val="5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9A2"/>
    <w:rsid w:val="00033891"/>
    <w:rsid w:val="0006112D"/>
    <w:rsid w:val="00094EC2"/>
    <w:rsid w:val="000A7EB4"/>
    <w:rsid w:val="000B7830"/>
    <w:rsid w:val="000C65AE"/>
    <w:rsid w:val="000E453D"/>
    <w:rsid w:val="00112AC6"/>
    <w:rsid w:val="00144275"/>
    <w:rsid w:val="001548F4"/>
    <w:rsid w:val="001563A2"/>
    <w:rsid w:val="00174CC5"/>
    <w:rsid w:val="001C3133"/>
    <w:rsid w:val="001D2CC0"/>
    <w:rsid w:val="001D501E"/>
    <w:rsid w:val="002114C3"/>
    <w:rsid w:val="00273D3F"/>
    <w:rsid w:val="00276DEA"/>
    <w:rsid w:val="002915DF"/>
    <w:rsid w:val="00361E73"/>
    <w:rsid w:val="003903E9"/>
    <w:rsid w:val="00394A94"/>
    <w:rsid w:val="003E4602"/>
    <w:rsid w:val="0045176E"/>
    <w:rsid w:val="00472D66"/>
    <w:rsid w:val="00473F37"/>
    <w:rsid w:val="0048705F"/>
    <w:rsid w:val="004B20E9"/>
    <w:rsid w:val="004E0E8F"/>
    <w:rsid w:val="004E16E9"/>
    <w:rsid w:val="00516C6F"/>
    <w:rsid w:val="00526C27"/>
    <w:rsid w:val="005306D4"/>
    <w:rsid w:val="005366ED"/>
    <w:rsid w:val="00553C7E"/>
    <w:rsid w:val="00562643"/>
    <w:rsid w:val="00566EEE"/>
    <w:rsid w:val="0057043A"/>
    <w:rsid w:val="00576D3A"/>
    <w:rsid w:val="005A555D"/>
    <w:rsid w:val="005C13AA"/>
    <w:rsid w:val="005E6915"/>
    <w:rsid w:val="00601B6E"/>
    <w:rsid w:val="00602510"/>
    <w:rsid w:val="00607888"/>
    <w:rsid w:val="00630782"/>
    <w:rsid w:val="006851AC"/>
    <w:rsid w:val="006862E5"/>
    <w:rsid w:val="0069392A"/>
    <w:rsid w:val="006A0459"/>
    <w:rsid w:val="006A1C42"/>
    <w:rsid w:val="006B25AC"/>
    <w:rsid w:val="006B372A"/>
    <w:rsid w:val="006C355E"/>
    <w:rsid w:val="006C6B44"/>
    <w:rsid w:val="006E677D"/>
    <w:rsid w:val="0070792A"/>
    <w:rsid w:val="00774C68"/>
    <w:rsid w:val="00782356"/>
    <w:rsid w:val="00784E18"/>
    <w:rsid w:val="007E0B57"/>
    <w:rsid w:val="007E73F4"/>
    <w:rsid w:val="00847B15"/>
    <w:rsid w:val="00880C44"/>
    <w:rsid w:val="008F6C02"/>
    <w:rsid w:val="00912705"/>
    <w:rsid w:val="00941576"/>
    <w:rsid w:val="00962DAA"/>
    <w:rsid w:val="00963E99"/>
    <w:rsid w:val="00965893"/>
    <w:rsid w:val="00976861"/>
    <w:rsid w:val="00981707"/>
    <w:rsid w:val="009C180C"/>
    <w:rsid w:val="009D6228"/>
    <w:rsid w:val="009F2A35"/>
    <w:rsid w:val="00A10BDB"/>
    <w:rsid w:val="00A65FEC"/>
    <w:rsid w:val="00A77125"/>
    <w:rsid w:val="00A929E9"/>
    <w:rsid w:val="00AA6F38"/>
    <w:rsid w:val="00AF7CE2"/>
    <w:rsid w:val="00B02183"/>
    <w:rsid w:val="00B0296D"/>
    <w:rsid w:val="00B539A2"/>
    <w:rsid w:val="00B65FC1"/>
    <w:rsid w:val="00BA4E3F"/>
    <w:rsid w:val="00BB3242"/>
    <w:rsid w:val="00C634D3"/>
    <w:rsid w:val="00CA5EF1"/>
    <w:rsid w:val="00CF6FA0"/>
    <w:rsid w:val="00D224E6"/>
    <w:rsid w:val="00D52CB7"/>
    <w:rsid w:val="00D6072E"/>
    <w:rsid w:val="00D85B66"/>
    <w:rsid w:val="00D86733"/>
    <w:rsid w:val="00DB229E"/>
    <w:rsid w:val="00DD2ECB"/>
    <w:rsid w:val="00DF5DA5"/>
    <w:rsid w:val="00E001A0"/>
    <w:rsid w:val="00E20F8A"/>
    <w:rsid w:val="00E401BD"/>
    <w:rsid w:val="00E91069"/>
    <w:rsid w:val="00E94EF4"/>
    <w:rsid w:val="00EA54CA"/>
    <w:rsid w:val="00EB314D"/>
    <w:rsid w:val="00EB68F9"/>
    <w:rsid w:val="00EC08E3"/>
    <w:rsid w:val="00F9289A"/>
    <w:rsid w:val="00FD5464"/>
    <w:rsid w:val="00F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2BA6B1"/>
  <w15:docId w15:val="{CA0EF188-18CD-4FCE-8FAF-21078575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B539A2"/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qFormat/>
    <w:rsid w:val="00E401BD"/>
    <w:pPr>
      <w:keepNext/>
      <w:widowControl w:val="0"/>
      <w:numPr>
        <w:numId w:val="10"/>
      </w:numPr>
      <w:spacing w:before="120" w:after="240"/>
      <w:outlineLvl w:val="0"/>
    </w:pPr>
    <w:rPr>
      <w:rFonts w:ascii="Times New Roman Bold" w:hAnsi="Times New Roman Bold" w:eastAsia="Times New Roman"/>
      <w:b/>
      <w:caps/>
      <w:snapToGrid w:val="0"/>
      <w:sz w:val="22"/>
      <w:szCs w:val="20"/>
    </w:rPr>
  </w:style>
  <w:style w:type="paragraph" w:styleId="Heading2">
    <w:name w:val="heading 2"/>
    <w:basedOn w:val="Normal"/>
    <w:next w:val="Normal"/>
    <w:qFormat/>
    <w:rsid w:val="00E401BD"/>
    <w:pPr>
      <w:keepNext/>
      <w:widowControl w:val="0"/>
      <w:numPr>
        <w:ilvl w:val="1"/>
        <w:numId w:val="10"/>
      </w:numPr>
      <w:spacing w:after="240"/>
      <w:outlineLvl w:val="1"/>
    </w:pPr>
    <w:rPr>
      <w:rFonts w:eastAsia="Times New Roman"/>
      <w:snapToGrid w:val="0"/>
      <w:szCs w:val="20"/>
    </w:rPr>
  </w:style>
  <w:style w:type="paragraph" w:styleId="Heading3">
    <w:name w:val="heading 3"/>
    <w:basedOn w:val="Normal"/>
    <w:next w:val="Normal"/>
    <w:qFormat/>
    <w:rsid w:val="00E401BD"/>
    <w:pPr>
      <w:keepNext/>
      <w:widowControl w:val="0"/>
      <w:numPr>
        <w:ilvl w:val="2"/>
        <w:numId w:val="10"/>
      </w:numPr>
      <w:spacing w:before="240" w:after="60"/>
      <w:outlineLvl w:val="2"/>
    </w:pPr>
    <w:rPr>
      <w:rFonts w:eastAsia="Times New Roman"/>
      <w:b/>
      <w:snapToGrid w:val="0"/>
      <w:szCs w:val="20"/>
    </w:rPr>
  </w:style>
  <w:style w:type="paragraph" w:styleId="Heading4">
    <w:name w:val="heading 4"/>
    <w:basedOn w:val="Normal"/>
    <w:next w:val="Normal"/>
    <w:qFormat/>
    <w:rsid w:val="00E401BD"/>
    <w:pPr>
      <w:keepNext/>
      <w:widowControl w:val="0"/>
      <w:numPr>
        <w:ilvl w:val="3"/>
        <w:numId w:val="10"/>
      </w:numPr>
      <w:spacing w:before="240" w:after="60"/>
      <w:outlineLvl w:val="3"/>
    </w:pPr>
    <w:rPr>
      <w:rFonts w:eastAsia="Times New Roman"/>
      <w:b/>
      <w:i/>
      <w:snapToGrid w:val="0"/>
      <w:szCs w:val="20"/>
    </w:rPr>
  </w:style>
  <w:style w:type="paragraph" w:styleId="Heading5">
    <w:name w:val="heading 5"/>
    <w:basedOn w:val="Normal"/>
    <w:next w:val="Normal"/>
    <w:qFormat/>
    <w:rsid w:val="00E401BD"/>
    <w:pPr>
      <w:widowControl w:val="0"/>
      <w:numPr>
        <w:ilvl w:val="4"/>
        <w:numId w:val="10"/>
      </w:numPr>
      <w:spacing w:before="240" w:after="60"/>
      <w:outlineLvl w:val="4"/>
    </w:pPr>
    <w:rPr>
      <w:rFonts w:ascii="Arial" w:hAnsi="Arial" w:eastAsia="Times New Roman"/>
      <w:snapToGrid w:val="0"/>
      <w:sz w:val="22"/>
      <w:szCs w:val="20"/>
    </w:rPr>
  </w:style>
  <w:style w:type="paragraph" w:styleId="Heading6">
    <w:name w:val="heading 6"/>
    <w:basedOn w:val="Normal"/>
    <w:next w:val="Normal"/>
    <w:qFormat/>
    <w:rsid w:val="00E401BD"/>
    <w:pPr>
      <w:widowControl w:val="0"/>
      <w:numPr>
        <w:ilvl w:val="5"/>
        <w:numId w:val="10"/>
      </w:numPr>
      <w:spacing w:before="240" w:after="60"/>
      <w:outlineLvl w:val="5"/>
    </w:pPr>
    <w:rPr>
      <w:rFonts w:ascii="Arial" w:hAnsi="Arial" w:eastAsia="Times New Roman"/>
      <w:i/>
      <w:snapToGrid w:val="0"/>
      <w:sz w:val="22"/>
      <w:szCs w:val="20"/>
    </w:rPr>
  </w:style>
  <w:style w:type="paragraph" w:styleId="Heading7">
    <w:name w:val="heading 7"/>
    <w:basedOn w:val="Normal"/>
    <w:next w:val="Normal"/>
    <w:qFormat/>
    <w:rsid w:val="00E401BD"/>
    <w:pPr>
      <w:widowControl w:val="0"/>
      <w:numPr>
        <w:ilvl w:val="6"/>
        <w:numId w:val="10"/>
      </w:numPr>
      <w:spacing w:before="240" w:after="60"/>
      <w:outlineLvl w:val="6"/>
    </w:pPr>
    <w:rPr>
      <w:rFonts w:ascii="Arial" w:hAnsi="Arial" w:eastAsia="Times New Roman"/>
      <w:snapToGrid w:val="0"/>
      <w:szCs w:val="20"/>
    </w:rPr>
  </w:style>
  <w:style w:type="paragraph" w:styleId="Heading8">
    <w:name w:val="heading 8"/>
    <w:basedOn w:val="Normal"/>
    <w:next w:val="Normal"/>
    <w:qFormat/>
    <w:rsid w:val="00E401BD"/>
    <w:pPr>
      <w:widowControl w:val="0"/>
      <w:numPr>
        <w:ilvl w:val="7"/>
        <w:numId w:val="10"/>
      </w:numPr>
      <w:spacing w:before="240" w:after="60"/>
      <w:outlineLvl w:val="7"/>
    </w:pPr>
    <w:rPr>
      <w:rFonts w:ascii="Arial" w:hAnsi="Arial" w:eastAsia="Times New Roman"/>
      <w:i/>
      <w:snapToGrid w:val="0"/>
      <w:szCs w:val="20"/>
    </w:rPr>
  </w:style>
  <w:style w:type="paragraph" w:styleId="Heading9">
    <w:name w:val="heading 9"/>
    <w:basedOn w:val="Normal"/>
    <w:next w:val="Normal"/>
    <w:qFormat/>
    <w:rsid w:val="00E401BD"/>
    <w:pPr>
      <w:widowControl w:val="0"/>
      <w:numPr>
        <w:ilvl w:val="8"/>
        <w:numId w:val="10"/>
      </w:numPr>
      <w:suppressAutoHyphens/>
      <w:spacing w:before="120" w:after="240"/>
      <w:outlineLvl w:val="8"/>
    </w:pPr>
    <w:rPr>
      <w:rFonts w:eastAsia="Times New Roman"/>
      <w:i/>
      <w:snapToGrid w:val="0"/>
      <w:spacing w:val="-3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1" w:customStyle="1">
    <w:name w:val="BodyText1"/>
    <w:basedOn w:val="Normal"/>
    <w:rsid w:val="00E401BD"/>
    <w:pPr>
      <w:spacing w:after="240"/>
      <w:ind w:firstLine="720"/>
      <w:jc w:val="both"/>
    </w:pPr>
    <w:rPr>
      <w:rFonts w:eastAsia="Times New Roman"/>
      <w:snapToGrid w:val="0"/>
      <w:szCs w:val="20"/>
    </w:rPr>
  </w:style>
  <w:style w:type="paragraph" w:styleId="a-i-1-A" w:customStyle="1">
    <w:name w:val="a-(i)-(1)-(A)"/>
    <w:basedOn w:val="BodyText1"/>
    <w:rsid w:val="00E401BD"/>
    <w:pPr>
      <w:numPr>
        <w:numId w:val="1"/>
      </w:numPr>
    </w:pPr>
  </w:style>
  <w:style w:type="paragraph" w:styleId="BalloonText">
    <w:name w:val="Balloon Text"/>
    <w:basedOn w:val="Normal"/>
    <w:semiHidden/>
    <w:rsid w:val="00E401BD"/>
    <w:pPr>
      <w:widowControl w:val="0"/>
    </w:pPr>
    <w:rPr>
      <w:rFonts w:ascii="Tahoma" w:hAnsi="Tahoma" w:eastAsia="Times New Roman" w:cs="Tahoma"/>
      <w:snapToGrid w:val="0"/>
      <w:sz w:val="16"/>
      <w:szCs w:val="16"/>
    </w:rPr>
  </w:style>
  <w:style w:type="paragraph" w:styleId="BodyText" w:customStyle="1">
    <w:name w:val="BodyText"/>
    <w:basedOn w:val="BodyText1"/>
    <w:rsid w:val="00E401BD"/>
    <w:pPr>
      <w:ind w:firstLine="0"/>
    </w:pPr>
  </w:style>
  <w:style w:type="paragraph" w:styleId="BodyText2" w:customStyle="1">
    <w:name w:val="BodyText2"/>
    <w:basedOn w:val="Normal"/>
    <w:rsid w:val="00E401BD"/>
    <w:pPr>
      <w:tabs>
        <w:tab w:val="left" w:pos="-720"/>
      </w:tabs>
      <w:suppressAutoHyphens/>
      <w:spacing w:after="240"/>
      <w:ind w:firstLine="1440"/>
      <w:jc w:val="both"/>
    </w:pPr>
    <w:rPr>
      <w:rFonts w:eastAsia="Times New Roman"/>
      <w:snapToGrid w:val="0"/>
      <w:szCs w:val="20"/>
    </w:rPr>
  </w:style>
  <w:style w:type="paragraph" w:styleId="BodyTxt-Italics" w:customStyle="1">
    <w:name w:val="BodyTxt-Italics"/>
    <w:basedOn w:val="Normal"/>
    <w:rsid w:val="00E401BD"/>
    <w:pPr>
      <w:widowControl w:val="0"/>
      <w:spacing w:after="240"/>
    </w:pPr>
    <w:rPr>
      <w:rFonts w:eastAsia="Times New Roman"/>
      <w:i/>
      <w:snapToGrid w:val="0"/>
      <w:sz w:val="19"/>
      <w:szCs w:val="20"/>
    </w:rPr>
  </w:style>
  <w:style w:type="paragraph" w:styleId="CenterHead" w:customStyle="1">
    <w:name w:val="CenterHead"/>
    <w:basedOn w:val="Normal"/>
    <w:rsid w:val="00E401BD"/>
    <w:pPr>
      <w:keepNext/>
      <w:widowControl w:val="0"/>
      <w:tabs>
        <w:tab w:val="left" w:pos="-720"/>
      </w:tabs>
      <w:suppressAutoHyphens/>
      <w:spacing w:before="240" w:after="240"/>
      <w:jc w:val="center"/>
    </w:pPr>
    <w:rPr>
      <w:rFonts w:eastAsia="Times New Roman"/>
      <w:b/>
      <w:snapToGrid w:val="0"/>
      <w:spacing w:val="-3"/>
      <w:szCs w:val="20"/>
    </w:rPr>
  </w:style>
  <w:style w:type="paragraph" w:styleId="Double1" w:customStyle="1">
    <w:name w:val="Double1"/>
    <w:basedOn w:val="Normal"/>
    <w:rsid w:val="00E401BD"/>
    <w:pPr>
      <w:widowControl w:val="0"/>
      <w:spacing w:line="480" w:lineRule="auto"/>
      <w:ind w:firstLine="720"/>
    </w:pPr>
    <w:rPr>
      <w:rFonts w:eastAsia="Times New Roman"/>
      <w:snapToGrid w:val="0"/>
      <w:szCs w:val="20"/>
    </w:rPr>
  </w:style>
  <w:style w:type="paragraph" w:styleId="Double2" w:customStyle="1">
    <w:name w:val="Double2"/>
    <w:basedOn w:val="Double1"/>
    <w:rsid w:val="00E401BD"/>
    <w:pPr>
      <w:ind w:firstLine="1440"/>
    </w:pPr>
  </w:style>
  <w:style w:type="character" w:styleId="EndnoteReference">
    <w:name w:val="endnote reference"/>
    <w:basedOn w:val="DefaultParagraphFont"/>
    <w:semiHidden/>
    <w:rsid w:val="00E401BD"/>
    <w:rPr>
      <w:vertAlign w:val="superscript"/>
    </w:rPr>
  </w:style>
  <w:style w:type="paragraph" w:styleId="EndnoteText">
    <w:name w:val="endnote text"/>
    <w:basedOn w:val="Normal"/>
    <w:semiHidden/>
    <w:rsid w:val="00E401BD"/>
    <w:pPr>
      <w:widowControl w:val="0"/>
    </w:pPr>
    <w:rPr>
      <w:rFonts w:eastAsia="Times New Roman"/>
      <w:snapToGrid w:val="0"/>
      <w:szCs w:val="20"/>
    </w:rPr>
  </w:style>
  <w:style w:type="paragraph" w:styleId="EnvelopeReturn">
    <w:name w:val="envelope return"/>
    <w:basedOn w:val="Normal"/>
    <w:rsid w:val="00E401BD"/>
    <w:pPr>
      <w:widowControl w:val="0"/>
    </w:pPr>
    <w:rPr>
      <w:rFonts w:eastAsia="Times New Roman"/>
      <w:snapToGrid w:val="0"/>
      <w:sz w:val="12"/>
      <w:szCs w:val="20"/>
    </w:rPr>
  </w:style>
  <w:style w:type="paragraph" w:styleId="Footer">
    <w:name w:val="footer"/>
    <w:basedOn w:val="Normal"/>
    <w:rsid w:val="00E401BD"/>
    <w:pPr>
      <w:widowControl w:val="0"/>
      <w:tabs>
        <w:tab w:val="center" w:pos="4320"/>
        <w:tab w:val="right" w:pos="8640"/>
      </w:tabs>
    </w:pPr>
    <w:rPr>
      <w:rFonts w:ascii="Arial" w:hAnsi="Arial" w:eastAsia="Times New Roman"/>
      <w:snapToGrid w:val="0"/>
      <w:sz w:val="12"/>
      <w:szCs w:val="20"/>
    </w:rPr>
  </w:style>
  <w:style w:type="character" w:styleId="FootnoteReference">
    <w:name w:val="footnote reference"/>
    <w:basedOn w:val="DefaultParagraphFont"/>
    <w:semiHidden/>
    <w:rsid w:val="00E401BD"/>
    <w:rPr>
      <w:vertAlign w:val="superscript"/>
    </w:rPr>
  </w:style>
  <w:style w:type="paragraph" w:styleId="FootnoteText">
    <w:name w:val="footnote text"/>
    <w:basedOn w:val="Normal"/>
    <w:semiHidden/>
    <w:rsid w:val="00E401BD"/>
    <w:pPr>
      <w:widowControl w:val="0"/>
      <w:ind w:firstLine="720"/>
    </w:pPr>
    <w:rPr>
      <w:rFonts w:ascii="Arial" w:hAnsi="Arial" w:eastAsia="Times New Roman"/>
      <w:snapToGrid w:val="0"/>
      <w:sz w:val="16"/>
      <w:szCs w:val="20"/>
    </w:rPr>
  </w:style>
  <w:style w:type="paragraph" w:styleId="FootnoteLine" w:customStyle="1">
    <w:name w:val="FootnoteLine"/>
    <w:basedOn w:val="Normal"/>
    <w:rsid w:val="00E401BD"/>
    <w:pPr>
      <w:keepNext/>
      <w:widowControl w:val="0"/>
      <w:pBdr>
        <w:bottom w:val="single" w:color="auto" w:sz="6" w:space="1"/>
      </w:pBdr>
      <w:ind w:right="7920"/>
    </w:pPr>
    <w:rPr>
      <w:rFonts w:ascii="Times" w:hAnsi="Times" w:eastAsia="Times New Roman"/>
      <w:noProof/>
      <w:snapToGrid w:val="0"/>
      <w:szCs w:val="20"/>
    </w:rPr>
  </w:style>
  <w:style w:type="paragraph" w:styleId="Header">
    <w:name w:val="header"/>
    <w:basedOn w:val="Normal"/>
    <w:rsid w:val="00E401BD"/>
    <w:pPr>
      <w:widowControl w:val="0"/>
      <w:tabs>
        <w:tab w:val="center" w:pos="4320"/>
        <w:tab w:val="right" w:pos="8640"/>
      </w:tabs>
    </w:pPr>
    <w:rPr>
      <w:rFonts w:eastAsia="Times New Roman"/>
      <w:snapToGrid w:val="0"/>
      <w:szCs w:val="20"/>
    </w:rPr>
  </w:style>
  <w:style w:type="paragraph" w:styleId="Header1" w:customStyle="1">
    <w:name w:val="Header1"/>
    <w:basedOn w:val="Header"/>
    <w:rsid w:val="00E401BD"/>
    <w:pPr>
      <w:tabs>
        <w:tab w:val="clear" w:pos="4320"/>
        <w:tab w:val="clear" w:pos="8640"/>
      </w:tabs>
      <w:spacing w:after="240"/>
      <w:jc w:val="center"/>
    </w:pPr>
    <w:rPr>
      <w:b/>
      <w:i/>
      <w:sz w:val="34"/>
    </w:rPr>
  </w:style>
  <w:style w:type="paragraph" w:styleId="Header2" w:customStyle="1">
    <w:name w:val="Header2"/>
    <w:basedOn w:val="Header"/>
    <w:rsid w:val="00E401BD"/>
    <w:pPr>
      <w:spacing w:after="120"/>
      <w:jc w:val="center"/>
    </w:pPr>
    <w:rPr>
      <w:b/>
      <w:i/>
      <w:caps/>
      <w:sz w:val="34"/>
    </w:rPr>
  </w:style>
  <w:style w:type="paragraph" w:styleId="Indent" w:customStyle="1">
    <w:name w:val="Indent"/>
    <w:basedOn w:val="Normal"/>
    <w:rsid w:val="00E401BD"/>
    <w:pPr>
      <w:widowControl w:val="0"/>
      <w:spacing w:after="120"/>
      <w:ind w:left="245"/>
    </w:pPr>
    <w:rPr>
      <w:rFonts w:eastAsia="Times New Roman"/>
      <w:snapToGrid w:val="0"/>
      <w:spacing w:val="-2"/>
      <w:sz w:val="19"/>
      <w:szCs w:val="20"/>
    </w:rPr>
  </w:style>
  <w:style w:type="paragraph" w:styleId="Indent1" w:customStyle="1">
    <w:name w:val="Indent1"/>
    <w:basedOn w:val="Normal"/>
    <w:rsid w:val="00E401BD"/>
    <w:pPr>
      <w:widowControl w:val="0"/>
      <w:spacing w:after="240"/>
      <w:ind w:left="720" w:right="720"/>
    </w:pPr>
    <w:rPr>
      <w:rFonts w:eastAsia="Times New Roman"/>
      <w:snapToGrid w:val="0"/>
      <w:szCs w:val="20"/>
    </w:rPr>
  </w:style>
  <w:style w:type="paragraph" w:styleId="Indent2" w:customStyle="1">
    <w:name w:val="Indent2"/>
    <w:basedOn w:val="Normal"/>
    <w:rsid w:val="00E401BD"/>
    <w:pPr>
      <w:widowControl w:val="0"/>
      <w:spacing w:after="240"/>
      <w:ind w:left="1440"/>
    </w:pPr>
    <w:rPr>
      <w:rFonts w:eastAsia="Times New Roman"/>
      <w:snapToGrid w:val="0"/>
      <w:szCs w:val="20"/>
    </w:rPr>
  </w:style>
  <w:style w:type="paragraph" w:styleId="Index2">
    <w:name w:val="index 2"/>
    <w:basedOn w:val="Normal"/>
    <w:next w:val="Normal"/>
    <w:semiHidden/>
    <w:rsid w:val="00E401BD"/>
    <w:pPr>
      <w:widowControl w:val="0"/>
      <w:tabs>
        <w:tab w:val="left" w:leader="dot" w:pos="9000"/>
        <w:tab w:val="right" w:pos="9360"/>
      </w:tabs>
      <w:suppressAutoHyphens/>
      <w:ind w:left="1440" w:right="720" w:hanging="720"/>
    </w:pPr>
    <w:rPr>
      <w:rFonts w:eastAsia="Times New Roman"/>
      <w:snapToGrid w:val="0"/>
      <w:szCs w:val="20"/>
    </w:rPr>
  </w:style>
  <w:style w:type="paragraph" w:styleId="MacroText">
    <w:name w:val="macro"/>
    <w:semiHidden/>
    <w:rsid w:val="00E401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</w:rPr>
  </w:style>
  <w:style w:type="paragraph" w:styleId="MainHeading" w:customStyle="1">
    <w:name w:val="Main Heading"/>
    <w:next w:val="BodyText1"/>
    <w:rsid w:val="00E401BD"/>
    <w:pPr>
      <w:keepNext/>
      <w:tabs>
        <w:tab w:val="left" w:pos="-720"/>
      </w:tabs>
      <w:suppressAutoHyphens/>
      <w:spacing w:after="600" w:line="360" w:lineRule="auto"/>
      <w:jc w:val="center"/>
    </w:pPr>
    <w:rPr>
      <w:rFonts w:ascii="Arial" w:hAnsi="Arial"/>
      <w:b/>
      <w:sz w:val="24"/>
    </w:rPr>
  </w:style>
  <w:style w:type="paragraph" w:styleId="MainHeading1" w:customStyle="1">
    <w:name w:val="Main Heading1"/>
    <w:rsid w:val="00E401BD"/>
    <w:pPr>
      <w:tabs>
        <w:tab w:val="left" w:pos="-720"/>
        <w:tab w:val="left" w:pos="900"/>
      </w:tabs>
      <w:suppressAutoHyphens/>
      <w:spacing w:after="600"/>
      <w:jc w:val="center"/>
    </w:pPr>
    <w:rPr>
      <w:rFonts w:ascii="Arial" w:hAnsi="Arial"/>
      <w:b/>
      <w:sz w:val="24"/>
    </w:rPr>
  </w:style>
  <w:style w:type="character" w:styleId="PageNumber">
    <w:name w:val="page number"/>
    <w:basedOn w:val="DefaultParagraphFont"/>
    <w:rsid w:val="00E401BD"/>
    <w:rPr>
      <w:rFonts w:ascii="Times New Roman" w:hAnsi="Times New Roman"/>
      <w:sz w:val="22"/>
    </w:rPr>
  </w:style>
  <w:style w:type="paragraph" w:styleId="Right" w:customStyle="1">
    <w:name w:val="Right"/>
    <w:basedOn w:val="Normal"/>
    <w:rsid w:val="00E401BD"/>
    <w:pPr>
      <w:widowControl w:val="0"/>
      <w:suppressAutoHyphens/>
      <w:spacing w:after="360"/>
      <w:jc w:val="right"/>
    </w:pPr>
    <w:rPr>
      <w:rFonts w:eastAsia="Times New Roman"/>
      <w:snapToGrid w:val="0"/>
      <w:szCs w:val="20"/>
    </w:rPr>
  </w:style>
  <w:style w:type="paragraph" w:styleId="TableHeading" w:customStyle="1">
    <w:name w:val="TableHeading"/>
    <w:basedOn w:val="Normal"/>
    <w:rsid w:val="00E401BD"/>
    <w:pPr>
      <w:widowControl w:val="0"/>
    </w:pPr>
    <w:rPr>
      <w:rFonts w:eastAsia="Times New Roman"/>
      <w:b/>
      <w:snapToGrid w:val="0"/>
      <w:sz w:val="18"/>
      <w:szCs w:val="20"/>
    </w:rPr>
  </w:style>
  <w:style w:type="paragraph" w:styleId="TableText" w:customStyle="1">
    <w:name w:val="TableText"/>
    <w:basedOn w:val="TableHeading"/>
    <w:rsid w:val="00E401BD"/>
    <w:rPr>
      <w:b w:val="0"/>
    </w:rPr>
  </w:style>
  <w:style w:type="paragraph" w:styleId="TOAHeading">
    <w:name w:val="toa heading"/>
    <w:basedOn w:val="Normal"/>
    <w:next w:val="Normal"/>
    <w:semiHidden/>
    <w:rsid w:val="00E401BD"/>
    <w:pPr>
      <w:widowControl w:val="0"/>
      <w:tabs>
        <w:tab w:val="left" w:pos="9000"/>
        <w:tab w:val="right" w:pos="9360"/>
      </w:tabs>
      <w:suppressAutoHyphens/>
    </w:pPr>
    <w:rPr>
      <w:rFonts w:eastAsia="Times New Roman"/>
      <w:snapToGrid w:val="0"/>
      <w:szCs w:val="20"/>
    </w:rPr>
  </w:style>
  <w:style w:type="paragraph" w:styleId="TOC1">
    <w:name w:val="toc 1"/>
    <w:basedOn w:val="Normal"/>
    <w:next w:val="Normal"/>
    <w:semiHidden/>
    <w:rsid w:val="00E401BD"/>
    <w:pPr>
      <w:widowControl w:val="0"/>
      <w:tabs>
        <w:tab w:val="left" w:pos="540"/>
        <w:tab w:val="right" w:leader="dot" w:pos="9360"/>
      </w:tabs>
      <w:spacing w:before="120" w:after="120"/>
      <w:ind w:left="540" w:right="1267" w:hanging="540"/>
    </w:pPr>
    <w:rPr>
      <w:rFonts w:eastAsia="Times New Roman"/>
      <w:b/>
      <w:caps/>
      <w:snapToGrid w:val="0"/>
      <w:sz w:val="22"/>
      <w:szCs w:val="20"/>
    </w:rPr>
  </w:style>
  <w:style w:type="paragraph" w:styleId="TOC2">
    <w:name w:val="toc 2"/>
    <w:basedOn w:val="Normal"/>
    <w:next w:val="Normal"/>
    <w:semiHidden/>
    <w:rsid w:val="00E401BD"/>
    <w:pPr>
      <w:widowControl w:val="0"/>
      <w:tabs>
        <w:tab w:val="left" w:pos="1260"/>
        <w:tab w:val="right" w:leader="dot" w:pos="9360"/>
      </w:tabs>
      <w:ind w:left="1260" w:right="1260" w:hanging="720"/>
    </w:pPr>
    <w:rPr>
      <w:rFonts w:eastAsia="Times New Roman"/>
      <w:smallCaps/>
      <w:snapToGrid w:val="0"/>
      <w:szCs w:val="20"/>
    </w:rPr>
  </w:style>
  <w:style w:type="paragraph" w:styleId="TOC3">
    <w:name w:val="toc 3"/>
    <w:basedOn w:val="Normal"/>
    <w:next w:val="Normal"/>
    <w:semiHidden/>
    <w:rsid w:val="00E401BD"/>
    <w:pPr>
      <w:widowControl w:val="0"/>
      <w:tabs>
        <w:tab w:val="right" w:leader="dot" w:pos="9360"/>
      </w:tabs>
      <w:ind w:left="240"/>
    </w:pPr>
    <w:rPr>
      <w:rFonts w:eastAsia="Times New Roman"/>
      <w:i/>
      <w:snapToGrid w:val="0"/>
      <w:sz w:val="20"/>
      <w:szCs w:val="20"/>
    </w:rPr>
  </w:style>
  <w:style w:type="paragraph" w:styleId="TOC4">
    <w:name w:val="toc 4"/>
    <w:basedOn w:val="Normal"/>
    <w:next w:val="Normal"/>
    <w:semiHidden/>
    <w:rsid w:val="00E401BD"/>
    <w:pPr>
      <w:widowControl w:val="0"/>
      <w:tabs>
        <w:tab w:val="right" w:leader="dot" w:pos="9360"/>
      </w:tabs>
      <w:ind w:left="480"/>
    </w:pPr>
    <w:rPr>
      <w:rFonts w:eastAsia="Times New Roman"/>
      <w:snapToGrid w:val="0"/>
      <w:sz w:val="18"/>
      <w:szCs w:val="20"/>
    </w:rPr>
  </w:style>
  <w:style w:type="paragraph" w:styleId="TOC5">
    <w:name w:val="toc 5"/>
    <w:basedOn w:val="Normal"/>
    <w:next w:val="Normal"/>
    <w:semiHidden/>
    <w:rsid w:val="00E401BD"/>
    <w:pPr>
      <w:widowControl w:val="0"/>
      <w:tabs>
        <w:tab w:val="right" w:leader="dot" w:pos="9360"/>
      </w:tabs>
      <w:ind w:left="720"/>
    </w:pPr>
    <w:rPr>
      <w:rFonts w:eastAsia="Times New Roman"/>
      <w:snapToGrid w:val="0"/>
      <w:sz w:val="18"/>
      <w:szCs w:val="20"/>
    </w:rPr>
  </w:style>
  <w:style w:type="paragraph" w:styleId="TOC6">
    <w:name w:val="toc 6"/>
    <w:basedOn w:val="Normal"/>
    <w:next w:val="Normal"/>
    <w:semiHidden/>
    <w:rsid w:val="00E401BD"/>
    <w:pPr>
      <w:widowControl w:val="0"/>
      <w:tabs>
        <w:tab w:val="right" w:leader="dot" w:pos="9360"/>
      </w:tabs>
      <w:ind w:left="960"/>
    </w:pPr>
    <w:rPr>
      <w:rFonts w:eastAsia="Times New Roman"/>
      <w:snapToGrid w:val="0"/>
      <w:sz w:val="18"/>
      <w:szCs w:val="20"/>
    </w:rPr>
  </w:style>
  <w:style w:type="paragraph" w:styleId="TOC7">
    <w:name w:val="toc 7"/>
    <w:basedOn w:val="Normal"/>
    <w:next w:val="Normal"/>
    <w:semiHidden/>
    <w:rsid w:val="00E401BD"/>
    <w:pPr>
      <w:widowControl w:val="0"/>
      <w:tabs>
        <w:tab w:val="right" w:leader="dot" w:pos="9360"/>
      </w:tabs>
      <w:ind w:left="1200"/>
    </w:pPr>
    <w:rPr>
      <w:rFonts w:eastAsia="Times New Roman"/>
      <w:snapToGrid w:val="0"/>
      <w:sz w:val="18"/>
      <w:szCs w:val="20"/>
    </w:rPr>
  </w:style>
  <w:style w:type="paragraph" w:styleId="TOC8">
    <w:name w:val="toc 8"/>
    <w:basedOn w:val="Normal"/>
    <w:next w:val="Normal"/>
    <w:semiHidden/>
    <w:rsid w:val="00E401BD"/>
    <w:pPr>
      <w:widowControl w:val="0"/>
      <w:tabs>
        <w:tab w:val="right" w:leader="dot" w:pos="9360"/>
      </w:tabs>
      <w:ind w:left="1440"/>
    </w:pPr>
    <w:rPr>
      <w:rFonts w:eastAsia="Times New Roman"/>
      <w:snapToGrid w:val="0"/>
      <w:sz w:val="18"/>
      <w:szCs w:val="20"/>
    </w:rPr>
  </w:style>
  <w:style w:type="paragraph" w:styleId="TOC9">
    <w:name w:val="toc 9"/>
    <w:basedOn w:val="Normal"/>
    <w:next w:val="Normal"/>
    <w:semiHidden/>
    <w:rsid w:val="00E401BD"/>
    <w:pPr>
      <w:widowControl w:val="0"/>
      <w:tabs>
        <w:tab w:val="right" w:leader="dot" w:pos="9360"/>
      </w:tabs>
      <w:ind w:left="1680"/>
    </w:pPr>
    <w:rPr>
      <w:rFonts w:eastAsia="Times New Roman"/>
      <w:snapToGrid w:val="0"/>
      <w:sz w:val="18"/>
      <w:szCs w:val="20"/>
    </w:rPr>
  </w:style>
  <w:style w:type="character" w:styleId="Hyperlink">
    <w:name w:val="Hyperlink"/>
    <w:uiPriority w:val="99"/>
    <w:unhideWhenUsed/>
    <w:rsid w:val="00B539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39A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C180C"/>
    <w:rPr>
      <w:rFonts w:ascii="Calibri" w:hAnsi="Calibri" w:cs="Calibri" w:eastAsiaTheme="minorHAnsi"/>
      <w:sz w:val="22"/>
      <w:szCs w:val="22"/>
    </w:rPr>
  </w:style>
  <w:style w:type="character" w:styleId="PlainTextChar" w:customStyle="1">
    <w:name w:val="Plain Text Char"/>
    <w:basedOn w:val="DefaultParagraphFont"/>
    <w:link w:val="PlainText"/>
    <w:uiPriority w:val="99"/>
    <w:rsid w:val="009C180C"/>
    <w:rPr>
      <w:rFonts w:ascii="Calibri" w:hAnsi="Calibri" w:cs="Calibri" w:eastAsia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52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mailto:ejchampa@hollandhart.com" TargetMode="External" Id="rId12" /><Relationship Type="http://schemas.openxmlformats.org/officeDocument/2006/relationships/header" Target="header3.xml" Id="rId17" /><Relationship Type="http://schemas.openxmlformats.org/officeDocument/2006/relationships/numbering" Target="numbering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footnotes" Target="footnotes.xml" Id="rId6" /><Relationship Type="http://schemas.openxmlformats.org/officeDocument/2006/relationships/hyperlink" Target="mailto:mbacon@spencerfane.com" TargetMode="External" Id="rId11" /><Relationship Type="http://schemas.openxmlformats.org/officeDocument/2006/relationships/webSettings" Target="webSettings.xml" Id="rId5" /><Relationship Type="http://schemas.openxmlformats.org/officeDocument/2006/relationships/footer" Target="footer1.xml" Id="rId15" /><Relationship Type="http://schemas.openxmlformats.org/officeDocument/2006/relationships/hyperlink" Target="mailto:jeff@sslawnv.com" TargetMode="External" Id="rId10" /><Relationship Type="http://schemas.openxmlformats.org/officeDocument/2006/relationships/fontTable" Target="fontTable.xml" Id="rId19" /><Relationship Type="http://schemas.openxmlformats.org/officeDocument/2006/relationships/settings" Target="settings.xml" Id="rId4" /><Relationship Type="http://schemas.openxmlformats.org/officeDocument/2006/relationships/hyperlink" Target="mailto:brent.gunson@lvvwd.com" TargetMode="External" Id="rId9" /><Relationship Type="http://schemas.openxmlformats.org/officeDocument/2006/relationships/header" Target="head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1900-01-01T07:00:00.0000000Z</dcterms:created>
  <dcterms:modified xsi:type="dcterms:W3CDTF">1900-01-01T07:00:00.0000000Z</dcterms:modified>
</coreProperties>
</file>